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FB" w:rsidRPr="00F250FB" w:rsidRDefault="007E55FC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FACTORII DE RISC PENTRU FORMELE SEVERE DE </w:t>
      </w:r>
      <w:r w:rsidR="00F250FB"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COVID-19 </w:t>
      </w: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gram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1.Varsta</w:t>
      </w:r>
      <w:proofErr w:type="gramEnd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cu </w:t>
      </w:r>
      <w:proofErr w:type="spellStart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varsta</w:t>
      </w:r>
      <w:proofErr w:type="spellEnd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creste</w:t>
      </w:r>
      <w:proofErr w:type="spellEnd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nivelul</w:t>
      </w:r>
      <w:proofErr w:type="spellEnd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inflamatiei</w:t>
      </w:r>
      <w:proofErr w:type="spellEnd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B586E">
        <w:rPr>
          <w:rFonts w:ascii="Times New Roman" w:eastAsia="Times New Roman" w:hAnsi="Times New Roman" w:cs="Times New Roman"/>
          <w:color w:val="050505"/>
          <w:sz w:val="24"/>
          <w:szCs w:val="24"/>
        </w:rPr>
        <w:t>c</w:t>
      </w:r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r</w:t>
      </w:r>
      <w:r w:rsidR="009B586E">
        <w:rPr>
          <w:rFonts w:ascii="Times New Roman" w:eastAsia="Times New Roman" w:hAnsi="Times New Roman" w:cs="Times New Roman"/>
          <w:color w:val="050505"/>
          <w:sz w:val="24"/>
          <w:szCs w:val="24"/>
        </w:rPr>
        <w:t>o</w:t>
      </w:r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nice</w:t>
      </w:r>
      <w:proofErr w:type="spellEnd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gramStart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De </w:t>
      </w:r>
      <w:proofErr w:type="spellStart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asemenea</w:t>
      </w:r>
      <w:proofErr w:type="spellEnd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raspunsul</w:t>
      </w:r>
      <w:proofErr w:type="spellEnd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imun</w:t>
      </w:r>
      <w:proofErr w:type="spellEnd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adaptativ</w:t>
      </w:r>
      <w:proofErr w:type="spellEnd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al </w:t>
      </w:r>
      <w:proofErr w:type="spellStart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celulelor</w:t>
      </w:r>
      <w:proofErr w:type="spellEnd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 </w:t>
      </w:r>
      <w:proofErr w:type="spellStart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scade</w:t>
      </w:r>
      <w:proofErr w:type="spellEnd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in </w:t>
      </w:r>
      <w:proofErr w:type="spellStart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favoarea</w:t>
      </w:r>
      <w:proofErr w:type="spellEnd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producerii</w:t>
      </w:r>
      <w:proofErr w:type="spellEnd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cytokine </w:t>
      </w:r>
      <w:proofErr w:type="spellStart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proinflamatorii</w:t>
      </w:r>
      <w:proofErr w:type="spellEnd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2.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Obezitatea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O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metaanaliza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publicata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sfarsitul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lunii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iunie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arata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ca, direct </w:t>
      </w:r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proportional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cu</w:t>
      </w:r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>greutatea</w:t>
      </w:r>
      <w:proofErr w:type="spellEnd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>creste</w:t>
      </w:r>
      <w:proofErr w:type="spellEnd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>ineficacitatea</w:t>
      </w:r>
      <w:proofErr w:type="spellEnd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>terpiei</w:t>
      </w:r>
      <w:proofErr w:type="spellEnd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COVID-19, </w:t>
      </w:r>
      <w:proofErr w:type="spellStart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>iar</w:t>
      </w:r>
      <w:proofErr w:type="spellEnd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la un </w:t>
      </w:r>
      <w:proofErr w:type="spellStart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>indice</w:t>
      </w:r>
      <w:proofErr w:type="spellEnd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>masa</w:t>
      </w:r>
      <w:proofErr w:type="spellEnd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>corporala</w:t>
      </w:r>
      <w:proofErr w:type="spellEnd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>peste</w:t>
      </w:r>
      <w:proofErr w:type="spellEnd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30-35 kg/m2 </w:t>
      </w:r>
      <w:proofErr w:type="spellStart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>cresterea</w:t>
      </w:r>
      <w:proofErr w:type="spellEnd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>severitatii</w:t>
      </w:r>
      <w:proofErr w:type="spellEnd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>cazurilor</w:t>
      </w:r>
      <w:proofErr w:type="spellEnd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>este</w:t>
      </w:r>
      <w:proofErr w:type="spellEnd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>abrupta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Exista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14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mecansime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prin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care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supraponderalii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obezii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risca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forme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mai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severe de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boala</w:t>
      </w:r>
      <w:proofErr w:type="spellEnd"/>
      <w:r w:rsidR="00996A0B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3.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Sexul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="00F775ED" w:rsidRPr="00070227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masculin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nivelele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ridicate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androgeni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constituie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gram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un</w:t>
      </w:r>
      <w:proofErr w:type="gram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factor de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risc</w:t>
      </w:r>
      <w:proofErr w:type="spellEnd"/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4.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Hipertensiunea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arteriala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si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alte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boli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cardiovasculare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proteina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ACE2,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supraexprimata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la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hipertensivi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ii face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pe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acestia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mai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vulnerabili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in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fata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invaziei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virale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5.</w:t>
      </w:r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Diabetul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zaharat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diabeticii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cei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care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consuma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cantitati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mari</w:t>
      </w:r>
      <w:proofErr w:type="spellEnd"/>
      <w:proofErr w:type="gram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glucide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sunt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la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risc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Tratati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diabetul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treceti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la o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alimentatie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hipoglicemica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!</w:t>
      </w: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6.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Deficitul</w:t>
      </w:r>
      <w:proofErr w:type="spellEnd"/>
      <w:r w:rsidR="00070227" w:rsidRPr="00070227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de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vitamina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D3</w:t>
      </w:r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monitorizati-va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rezerva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vitamina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D3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asigurati-va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ca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aveti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expunerea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la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soare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alimentatia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corespunzatoare</w:t>
      </w:r>
      <w:proofErr w:type="spellEnd"/>
      <w:r w:rsidR="00070227">
        <w:rPr>
          <w:rFonts w:ascii="Times New Roman" w:eastAsia="Times New Roman" w:hAnsi="Times New Roman" w:cs="Times New Roman"/>
          <w:color w:val="050505"/>
          <w:sz w:val="24"/>
          <w:szCs w:val="24"/>
        </w:rPr>
        <w:t>!</w:t>
      </w: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7.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Sedentarismul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persoanele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foarte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active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fizic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fac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forme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usoare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COVID-19.</w:t>
      </w: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8.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Stresul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cei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supusi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stresului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cronic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controleaza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mai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greu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inflamatia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furtuna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citokine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indusa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COVID-19,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crescand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astfel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severitatea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bolii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9.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Fumatul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creste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stresul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oxidativ</w:t>
      </w:r>
      <w:proofErr w:type="spellEnd"/>
      <w:r w:rsidR="00DA6388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10.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Alimentatia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bogata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in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proteine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animale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creste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inflamatia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mai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ales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daca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alimentele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sunt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foarte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prelucrate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termic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conservate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afumate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Reduceti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cantitatea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proteine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animale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cresteti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cantitatea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fructe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legume!</w:t>
      </w: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11.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Disbioza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intestinala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si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intestinul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permeabil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asigurati-va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ca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aveti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un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aport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corespunzator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vitamina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A, E,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glutamina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afine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s.a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Inflamatia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cronica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la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nivelul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intestinului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provoaca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adevarate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gauri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in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mucoasa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permitand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astfel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intrarea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endotoxinelor</w:t>
      </w:r>
      <w:proofErr w:type="spellEnd"/>
      <w:proofErr w:type="gram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bacteriene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in </w:t>
      </w:r>
      <w:proofErr w:type="spellStart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sange</w:t>
      </w:r>
      <w:proofErr w:type="spellEnd"/>
      <w:r w:rsidR="00FA7326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12.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Infectiile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ascunse</w:t>
      </w:r>
      <w:proofErr w:type="spellEnd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proofErr w:type="spellStart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>infectiile</w:t>
      </w:r>
      <w:proofErr w:type="spellEnd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>dentare</w:t>
      </w:r>
      <w:proofErr w:type="spellEnd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>amigdaliene</w:t>
      </w:r>
      <w:proofErr w:type="spellEnd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ale </w:t>
      </w:r>
      <w:proofErr w:type="spellStart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>sinusurilor</w:t>
      </w:r>
      <w:proofErr w:type="spellEnd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ale </w:t>
      </w:r>
      <w:proofErr w:type="spellStart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>colonului</w:t>
      </w:r>
      <w:proofErr w:type="spellEnd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ale </w:t>
      </w:r>
      <w:proofErr w:type="spellStart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>rinichilor</w:t>
      </w:r>
      <w:proofErr w:type="spellEnd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ale </w:t>
      </w:r>
      <w:proofErr w:type="spellStart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>anexelor</w:t>
      </w:r>
      <w:proofErr w:type="spellEnd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(</w:t>
      </w:r>
      <w:proofErr w:type="spellStart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>ovare</w:t>
      </w:r>
      <w:proofErr w:type="spellEnd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>trompe</w:t>
      </w:r>
      <w:proofErr w:type="spellEnd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uterine) </w:t>
      </w:r>
      <w:proofErr w:type="spellStart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>contin</w:t>
      </w:r>
      <w:proofErr w:type="spellEnd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bacteria anaerobe </w:t>
      </w:r>
      <w:proofErr w:type="spellStart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>producatoare</w:t>
      </w:r>
      <w:proofErr w:type="spellEnd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>toxine</w:t>
      </w:r>
      <w:proofErr w:type="spellEnd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>proinflamatorii</w:t>
      </w:r>
      <w:proofErr w:type="spellEnd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care </w:t>
      </w:r>
      <w:proofErr w:type="spellStart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>actioneaza</w:t>
      </w:r>
      <w:proofErr w:type="spellEnd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synergic cu </w:t>
      </w:r>
      <w:proofErr w:type="spellStart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>virusul</w:t>
      </w:r>
      <w:proofErr w:type="spellEnd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SARS-CoV-2 </w:t>
      </w:r>
      <w:proofErr w:type="spellStart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>amplifica</w:t>
      </w:r>
      <w:proofErr w:type="spellEnd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>inflamatia</w:t>
      </w:r>
      <w:proofErr w:type="spellEnd"/>
      <w:r w:rsidR="00A1761D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13.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Intoxicatia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cu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metale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grele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predispune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organismul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la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forme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mai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severe de COVID-19, de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aceea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recomanda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chelarea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acestora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(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mai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ales in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situatii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boli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cornice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degenerative).</w:t>
      </w: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lastRenderedPageBreak/>
        <w:t xml:space="preserve">14.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Afectiunile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respiratorii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cronice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severe</w:t>
      </w:r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sunt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la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risc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in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situatiile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in care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boala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fond a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dus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déjà la o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insuficienta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respiratorie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cronica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proofErr w:type="gram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Acesti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pacienti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au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mai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putine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mecanisme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compensatorii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pentru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supravietui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bolii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15.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Cancerul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,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bolile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autoimune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,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afectiunile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cronice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ale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ficatului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sau</w:t>
      </w:r>
      <w:proofErr w:type="spellEnd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rinichilor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constituie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gram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un</w:t>
      </w:r>
      <w:proofErr w:type="gram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teren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déjà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vulnerabil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pe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care COVID-19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poate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evolua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mai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sever.</w:t>
      </w: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250FB" w:rsidRPr="00F250FB" w:rsidRDefault="00F250FB" w:rsidP="00F25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16. </w:t>
      </w:r>
      <w:proofErr w:type="spellStart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Inflamatia</w:t>
      </w:r>
      <w:proofErr w:type="spellEnd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cronica</w:t>
      </w:r>
      <w:proofErr w:type="spellEnd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sau</w:t>
      </w:r>
      <w:proofErr w:type="spellEnd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acuta</w:t>
      </w:r>
      <w:proofErr w:type="spellEnd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orice</w:t>
      </w:r>
      <w:proofErr w:type="spellEnd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250FB">
        <w:rPr>
          <w:rFonts w:ascii="Times New Roman" w:eastAsia="Times New Roman" w:hAnsi="Times New Roman" w:cs="Times New Roman"/>
          <w:color w:val="050505"/>
          <w:sz w:val="24"/>
          <w:szCs w:val="24"/>
        </w:rPr>
        <w:t>fel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asa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cum am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aratat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mai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sus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o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inflamatie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cronica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preexistenta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constituie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unul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dintre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cei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mai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important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factori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risc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De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aceea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eliminati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inflamatia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din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corp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printr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-un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stil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viata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sanatos</w:t>
      </w:r>
      <w:proofErr w:type="spellEnd"/>
      <w:r w:rsidR="007E55FC">
        <w:rPr>
          <w:rFonts w:ascii="Times New Roman" w:eastAsia="Times New Roman" w:hAnsi="Times New Roman" w:cs="Times New Roman"/>
          <w:color w:val="050505"/>
          <w:sz w:val="24"/>
          <w:szCs w:val="24"/>
        </w:rPr>
        <w:t>!</w:t>
      </w:r>
    </w:p>
    <w:p w:rsidR="008D629E" w:rsidRPr="00F250FB" w:rsidRDefault="008D629E" w:rsidP="00F250FB">
      <w:pPr>
        <w:jc w:val="both"/>
        <w:rPr>
          <w:rFonts w:ascii="Times New Roman" w:hAnsi="Times New Roman" w:cs="Times New Roman"/>
        </w:rPr>
      </w:pPr>
    </w:p>
    <w:sectPr w:rsidR="008D629E" w:rsidRPr="00F250FB" w:rsidSect="008D6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250FB"/>
    <w:rsid w:val="00070227"/>
    <w:rsid w:val="007E55FC"/>
    <w:rsid w:val="008D629E"/>
    <w:rsid w:val="00996A0B"/>
    <w:rsid w:val="009B586E"/>
    <w:rsid w:val="00A1761D"/>
    <w:rsid w:val="00DA6388"/>
    <w:rsid w:val="00F250FB"/>
    <w:rsid w:val="00F775ED"/>
    <w:rsid w:val="00FA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446</Words>
  <Characters>2545</Characters>
  <Application>Microsoft Office Word</Application>
  <DocSecurity>0</DocSecurity>
  <Lines>21</Lines>
  <Paragraphs>5</Paragraphs>
  <ScaleCrop>false</ScaleCrop>
  <Company>Hewlett-Packard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2020-12-21T08:34:00Z</dcterms:created>
  <dcterms:modified xsi:type="dcterms:W3CDTF">2020-12-21T10:40:00Z</dcterms:modified>
</cp:coreProperties>
</file>